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C631" w14:textId="11053B62" w:rsidR="00F538D1" w:rsidRPr="00B92DA4" w:rsidRDefault="00197052">
      <w:pPr>
        <w:rPr>
          <w:b/>
        </w:rPr>
      </w:pPr>
      <w:r w:rsidRPr="00B92DA4">
        <w:t xml:space="preserve">Mellan </w:t>
      </w:r>
      <w:r w:rsidR="00F922CF" w:rsidRPr="00B92DA4">
        <w:rPr>
          <w:i/>
        </w:rPr>
        <w:t>Dansföreningen</w:t>
      </w:r>
      <w:r w:rsidR="00F538D1" w:rsidRPr="00B92DA4">
        <w:t xml:space="preserve">, </w:t>
      </w:r>
      <w:r w:rsidR="00F922CF" w:rsidRPr="00B92DA4">
        <w:rPr>
          <w:i/>
        </w:rPr>
        <w:t>adress</w:t>
      </w:r>
      <w:r w:rsidRPr="00B92DA4">
        <w:t xml:space="preserve"> (“</w:t>
      </w:r>
      <w:r w:rsidR="00F922CF" w:rsidRPr="00B92DA4">
        <w:rPr>
          <w:b/>
        </w:rPr>
        <w:t>DF</w:t>
      </w:r>
      <w:r w:rsidRPr="00B92DA4">
        <w:t>”)</w:t>
      </w:r>
      <w:r w:rsidR="002B4589" w:rsidRPr="00B92DA4">
        <w:t xml:space="preserve">, </w:t>
      </w:r>
      <w:r w:rsidRPr="00B92DA4">
        <w:t xml:space="preserve">och </w:t>
      </w:r>
      <w:r w:rsidR="00F922CF" w:rsidRPr="00B92DA4">
        <w:rPr>
          <w:i/>
        </w:rPr>
        <w:t>Person</w:t>
      </w:r>
      <w:r w:rsidRPr="00B92DA4">
        <w:t xml:space="preserve">, </w:t>
      </w:r>
      <w:r w:rsidR="00F922CF" w:rsidRPr="00B92DA4">
        <w:rPr>
          <w:i/>
        </w:rPr>
        <w:t>adress</w:t>
      </w:r>
      <w:r w:rsidRPr="00B92DA4">
        <w:t xml:space="preserve"> (</w:t>
      </w:r>
      <w:r w:rsidR="00625280" w:rsidRPr="00B92DA4">
        <w:t>”</w:t>
      </w:r>
      <w:r w:rsidR="00F922CF" w:rsidRPr="00B92DA4">
        <w:rPr>
          <w:b/>
        </w:rPr>
        <w:t>PS</w:t>
      </w:r>
      <w:r w:rsidR="00625280" w:rsidRPr="00B92DA4">
        <w:t>”</w:t>
      </w:r>
      <w:r w:rsidRPr="00B92DA4">
        <w:rPr>
          <w:b/>
        </w:rPr>
        <w:t>)</w:t>
      </w:r>
      <w:r w:rsidR="007F11B7" w:rsidRPr="00B92DA4">
        <w:t xml:space="preserve">, </w:t>
      </w:r>
      <w:r w:rsidR="00F538D1" w:rsidRPr="00B92DA4">
        <w:t>har denna dag träffats följande;</w:t>
      </w:r>
    </w:p>
    <w:p w14:paraId="4AB5DF1A" w14:textId="77777777" w:rsidR="00197052" w:rsidRPr="00B92DA4" w:rsidRDefault="00197052" w:rsidP="00197052">
      <w:pPr>
        <w:rPr>
          <w:b/>
        </w:rPr>
      </w:pPr>
    </w:p>
    <w:p w14:paraId="3B8D300D" w14:textId="489657DF" w:rsidR="001A0DA2" w:rsidRPr="00B92DA4" w:rsidRDefault="00F538D1">
      <w:pPr>
        <w:jc w:val="center"/>
        <w:rPr>
          <w:b/>
          <w:sz w:val="32"/>
        </w:rPr>
      </w:pPr>
      <w:r w:rsidRPr="00B92DA4">
        <w:rPr>
          <w:b/>
          <w:sz w:val="32"/>
        </w:rPr>
        <w:t>AVTAL</w:t>
      </w:r>
    </w:p>
    <w:p w14:paraId="327947BA" w14:textId="77777777" w:rsidR="00F538D1" w:rsidRPr="00B92DA4" w:rsidRDefault="00F538D1">
      <w:r w:rsidRPr="00B92DA4">
        <w:br/>
        <w:t>Ovanstående parter benämns gemensamt ”</w:t>
      </w:r>
      <w:r w:rsidRPr="00B92DA4">
        <w:rPr>
          <w:b/>
        </w:rPr>
        <w:t>Parterna</w:t>
      </w:r>
      <w:r w:rsidRPr="00B92DA4">
        <w:t>”.</w:t>
      </w:r>
    </w:p>
    <w:p w14:paraId="71C17EB6" w14:textId="77777777" w:rsidR="00F538D1" w:rsidRPr="00B92DA4" w:rsidRDefault="00F538D1">
      <w:pPr>
        <w:ind w:left="360"/>
      </w:pPr>
    </w:p>
    <w:p w14:paraId="27270BA6" w14:textId="420DE2A9" w:rsidR="00F538D1" w:rsidRPr="00B92DA4" w:rsidRDefault="00F538D1">
      <w:pPr>
        <w:numPr>
          <w:ilvl w:val="0"/>
          <w:numId w:val="2"/>
        </w:numPr>
        <w:rPr>
          <w:b/>
        </w:rPr>
      </w:pPr>
      <w:r w:rsidRPr="00B92DA4">
        <w:rPr>
          <w:b/>
        </w:rPr>
        <w:t>Definitioner</w:t>
      </w:r>
      <w:r w:rsidRPr="00B92DA4">
        <w:br/>
        <w:t>Med ”</w:t>
      </w:r>
      <w:r w:rsidRPr="00B92DA4">
        <w:rPr>
          <w:b/>
        </w:rPr>
        <w:t>Avtalet</w:t>
      </w:r>
      <w:r w:rsidR="00197052" w:rsidRPr="00B92DA4">
        <w:t xml:space="preserve">” avses detta </w:t>
      </w:r>
      <w:r w:rsidRPr="00B92DA4">
        <w:t>avtal</w:t>
      </w:r>
      <w:r w:rsidR="00281220" w:rsidRPr="00B92DA4">
        <w:t>.</w:t>
      </w:r>
      <w:r w:rsidRPr="00B92DA4">
        <w:br/>
        <w:t>Med ”</w:t>
      </w:r>
      <w:r w:rsidRPr="00B92DA4">
        <w:rPr>
          <w:b/>
        </w:rPr>
        <w:t>Tjänsten</w:t>
      </w:r>
      <w:r w:rsidRPr="00B92DA4">
        <w:t>” avses de tjänster Parter</w:t>
      </w:r>
      <w:r w:rsidR="00555C55" w:rsidRPr="00B92DA4">
        <w:t>na har överenskommit i Avtalet.</w:t>
      </w:r>
      <w:r w:rsidR="00EB0694" w:rsidRPr="00B92DA4">
        <w:br/>
      </w:r>
    </w:p>
    <w:p w14:paraId="14981CD4" w14:textId="583FC9C2" w:rsidR="00FD1E6F" w:rsidRPr="00B92DA4" w:rsidRDefault="00F538D1" w:rsidP="00F922CF">
      <w:pPr>
        <w:numPr>
          <w:ilvl w:val="0"/>
          <w:numId w:val="2"/>
        </w:numPr>
        <w:rPr>
          <w:b/>
        </w:rPr>
      </w:pPr>
      <w:r w:rsidRPr="00B92DA4">
        <w:rPr>
          <w:b/>
        </w:rPr>
        <w:t>Tjänstens omfattning</w:t>
      </w:r>
      <w:r w:rsidR="00F922CF" w:rsidRPr="00B92DA4">
        <w:br/>
      </w:r>
      <w:r w:rsidR="00FD1E6F" w:rsidRPr="00B92DA4">
        <w:t>Tjänsten omfattar följande:</w:t>
      </w:r>
    </w:p>
    <w:p w14:paraId="21EC925B" w14:textId="7AEF1637" w:rsidR="00FD1E6F" w:rsidRPr="00B92DA4" w:rsidRDefault="00F922CF" w:rsidP="00F922CF">
      <w:pPr>
        <w:pStyle w:val="Liststycke"/>
        <w:numPr>
          <w:ilvl w:val="0"/>
          <w:numId w:val="3"/>
        </w:numPr>
        <w:rPr>
          <w:b/>
          <w:i/>
        </w:rPr>
      </w:pPr>
      <w:r w:rsidRPr="00B92DA4">
        <w:rPr>
          <w:i/>
        </w:rPr>
        <w:t>Arbetsuppgift</w:t>
      </w:r>
      <w:r w:rsidR="00F538D1" w:rsidRPr="00B92DA4">
        <w:br/>
      </w:r>
    </w:p>
    <w:p w14:paraId="3A77C778" w14:textId="3F95E28B" w:rsidR="00FD1E6F" w:rsidRPr="00B92DA4" w:rsidRDefault="00F538D1" w:rsidP="00FD1E6F">
      <w:pPr>
        <w:pStyle w:val="Liststycke"/>
      </w:pPr>
      <w:r w:rsidRPr="00B92DA4">
        <w:t>Tjänsten utföres</w:t>
      </w:r>
      <w:r w:rsidR="00221C1C" w:rsidRPr="00B92DA4">
        <w:t>, i samrå</w:t>
      </w:r>
      <w:r w:rsidR="00330CFE" w:rsidRPr="00B92DA4">
        <w:t>d med D</w:t>
      </w:r>
      <w:r w:rsidR="00FD1E6F" w:rsidRPr="00B92DA4">
        <w:t>F</w:t>
      </w:r>
      <w:r w:rsidR="00A27FEF" w:rsidRPr="00B92DA4">
        <w:t>,</w:t>
      </w:r>
      <w:r w:rsidR="00330CFE" w:rsidRPr="00B92DA4">
        <w:t xml:space="preserve"> på tävlingsevenemang </w:t>
      </w:r>
      <w:r w:rsidR="00330CFE" w:rsidRPr="00B92DA4">
        <w:rPr>
          <w:i/>
        </w:rPr>
        <w:t xml:space="preserve">Danstävling </w:t>
      </w:r>
      <w:r w:rsidR="00330CFE" w:rsidRPr="00B92DA4">
        <w:t xml:space="preserve">i </w:t>
      </w:r>
      <w:r w:rsidR="00330CFE" w:rsidRPr="00B92DA4">
        <w:rPr>
          <w:i/>
        </w:rPr>
        <w:t xml:space="preserve">Ort </w:t>
      </w:r>
      <w:r w:rsidR="00330CFE" w:rsidRPr="00B92DA4">
        <w:t xml:space="preserve">på adress </w:t>
      </w:r>
      <w:proofErr w:type="spellStart"/>
      <w:r w:rsidR="00330CFE" w:rsidRPr="00B92DA4">
        <w:rPr>
          <w:i/>
        </w:rPr>
        <w:t>Adress</w:t>
      </w:r>
      <w:proofErr w:type="spellEnd"/>
      <w:r w:rsidR="00FD1E6F" w:rsidRPr="00B92DA4">
        <w:t>.</w:t>
      </w:r>
      <w:r w:rsidR="00221C1C" w:rsidRPr="00B92DA4">
        <w:t xml:space="preserve"> </w:t>
      </w:r>
    </w:p>
    <w:p w14:paraId="524FC9FB" w14:textId="53DF2B17" w:rsidR="00F538D1" w:rsidRPr="00B92DA4" w:rsidRDefault="00330CFE" w:rsidP="00330CFE">
      <w:pPr>
        <w:pStyle w:val="Liststycke"/>
        <w:rPr>
          <w:b/>
        </w:rPr>
      </w:pPr>
      <w:r w:rsidRPr="00B92DA4">
        <w:br/>
        <w:t>Tjänstens starttid</w:t>
      </w:r>
      <w:r w:rsidR="00F538D1" w:rsidRPr="00B92DA4">
        <w:t xml:space="preserve">: </w:t>
      </w:r>
      <w:r w:rsidR="00FD1E6F" w:rsidRPr="00B92DA4">
        <w:tab/>
      </w:r>
      <w:r w:rsidRPr="00B92DA4">
        <w:rPr>
          <w:i/>
        </w:rPr>
        <w:t>Dag och inställelsetid</w:t>
      </w:r>
      <w:r w:rsidRPr="00B92DA4">
        <w:br/>
        <w:t>Tjänstens sluttid</w:t>
      </w:r>
      <w:r w:rsidR="006054E6" w:rsidRPr="00B92DA4">
        <w:t>:</w:t>
      </w:r>
      <w:r w:rsidR="00F538D1" w:rsidRPr="00B92DA4">
        <w:t xml:space="preserve"> </w:t>
      </w:r>
      <w:r w:rsidR="00FD1E6F" w:rsidRPr="00B92DA4">
        <w:t xml:space="preserve"> </w:t>
      </w:r>
      <w:r w:rsidR="00FD1E6F" w:rsidRPr="00B92DA4">
        <w:tab/>
      </w:r>
      <w:r w:rsidRPr="00B92DA4">
        <w:rPr>
          <w:i/>
        </w:rPr>
        <w:t>Dag och beräknad sluttid</w:t>
      </w:r>
      <w:r w:rsidR="00F538D1" w:rsidRPr="00B92DA4">
        <w:br/>
      </w:r>
    </w:p>
    <w:p w14:paraId="33850173" w14:textId="489B84AB" w:rsidR="00330CFE" w:rsidRPr="00B92DA4" w:rsidRDefault="00D33543" w:rsidP="00330CFE">
      <w:pPr>
        <w:pStyle w:val="Liststycke"/>
        <w:rPr>
          <w:i/>
        </w:rPr>
      </w:pPr>
      <w:r w:rsidRPr="00B92DA4">
        <w:t xml:space="preserve">Tjänstens omfattning utgörs av </w:t>
      </w:r>
      <w:r w:rsidRPr="00B92DA4">
        <w:rPr>
          <w:i/>
        </w:rPr>
        <w:t>Omfattning.</w:t>
      </w:r>
    </w:p>
    <w:p w14:paraId="1095686E" w14:textId="77777777" w:rsidR="00330CFE" w:rsidRPr="00B92DA4" w:rsidRDefault="00330CFE" w:rsidP="00330CFE">
      <w:pPr>
        <w:pStyle w:val="Liststycke"/>
        <w:rPr>
          <w:b/>
        </w:rPr>
      </w:pPr>
    </w:p>
    <w:p w14:paraId="6B1A26D9" w14:textId="1B591E7C" w:rsidR="00D320A3" w:rsidRPr="00B92DA4" w:rsidRDefault="00A27FEF">
      <w:pPr>
        <w:numPr>
          <w:ilvl w:val="0"/>
          <w:numId w:val="2"/>
        </w:numPr>
        <w:rPr>
          <w:b/>
        </w:rPr>
      </w:pPr>
      <w:r w:rsidRPr="00B92DA4">
        <w:rPr>
          <w:b/>
        </w:rPr>
        <w:t>Ersättning</w:t>
      </w:r>
      <w:r w:rsidR="00F538D1" w:rsidRPr="00B92DA4">
        <w:rPr>
          <w:b/>
        </w:rPr>
        <w:br/>
      </w:r>
      <w:r w:rsidR="00D33543" w:rsidRPr="00B92DA4">
        <w:t>Arvode och eventuell ersättning för resa, kost och logi utgår enligt det vid var tidpunkt gällande dokumentet ”Arvoden och ersättningar inom DSF”, som finns publicerat på DSF’s hemsida.</w:t>
      </w:r>
      <w:r w:rsidR="00E6571A" w:rsidRPr="00B92DA4">
        <w:t xml:space="preserve"> Parterna överenskommer hur ersättningen skall betalas ut.</w:t>
      </w:r>
    </w:p>
    <w:p w14:paraId="6AD9B2B6" w14:textId="77777777" w:rsidR="00D320A3" w:rsidRPr="00B92DA4" w:rsidRDefault="00D320A3" w:rsidP="00D33543">
      <w:pPr>
        <w:rPr>
          <w:b/>
        </w:rPr>
      </w:pPr>
    </w:p>
    <w:p w14:paraId="7CF3E97F" w14:textId="4EA90DE4" w:rsidR="00F538D1" w:rsidRPr="00B92DA4" w:rsidRDefault="00F538D1" w:rsidP="00A27FEF">
      <w:pPr>
        <w:numPr>
          <w:ilvl w:val="0"/>
          <w:numId w:val="2"/>
        </w:numPr>
        <w:rPr>
          <w:b/>
        </w:rPr>
      </w:pPr>
      <w:r w:rsidRPr="00B92DA4">
        <w:rPr>
          <w:b/>
        </w:rPr>
        <w:t>Avtalstid</w:t>
      </w:r>
      <w:r w:rsidRPr="00B92DA4">
        <w:rPr>
          <w:b/>
        </w:rPr>
        <w:br/>
      </w:r>
      <w:r w:rsidRPr="00B92DA4">
        <w:t>Avtalet träder ikraft vid undertecknandet och gä</w:t>
      </w:r>
      <w:r w:rsidR="00D33543" w:rsidRPr="00B92DA4">
        <w:t xml:space="preserve">ller till </w:t>
      </w:r>
      <w:r w:rsidR="00D33543" w:rsidRPr="00B92DA4">
        <w:rPr>
          <w:i/>
        </w:rPr>
        <w:t>datum</w:t>
      </w:r>
      <w:r w:rsidR="00A27FEF" w:rsidRPr="00B92DA4">
        <w:t>.</w:t>
      </w:r>
      <w:r w:rsidRPr="00B92DA4">
        <w:br/>
      </w:r>
    </w:p>
    <w:p w14:paraId="3DCDCAAD" w14:textId="3C9D57C1" w:rsidR="00625280" w:rsidRPr="00B92DA4" w:rsidRDefault="00A27FEF">
      <w:pPr>
        <w:numPr>
          <w:ilvl w:val="0"/>
          <w:numId w:val="2"/>
        </w:numPr>
      </w:pPr>
      <w:r w:rsidRPr="00B92DA4">
        <w:rPr>
          <w:b/>
        </w:rPr>
        <w:t>Övrigt</w:t>
      </w:r>
      <w:r w:rsidR="00F538D1" w:rsidRPr="00B92DA4">
        <w:rPr>
          <w:b/>
        </w:rPr>
        <w:br/>
      </w:r>
      <w:r w:rsidR="00D33543" w:rsidRPr="00B92DA4">
        <w:t>Kontaktperson</w:t>
      </w:r>
      <w:r w:rsidR="00625280" w:rsidRPr="00B92DA4">
        <w:t xml:space="preserve">er </w:t>
      </w:r>
      <w:r w:rsidR="00D33543" w:rsidRPr="00B92DA4">
        <w:t>under avtalstiden</w:t>
      </w:r>
      <w:r w:rsidR="00AA28BC" w:rsidRPr="00B92DA4">
        <w:t xml:space="preserve"> är</w:t>
      </w:r>
      <w:r w:rsidR="00EB0694" w:rsidRPr="00B92DA4">
        <w:t>;</w:t>
      </w:r>
      <w:r w:rsidR="00AA28BC" w:rsidRPr="00B92DA4">
        <w:t xml:space="preserve"> </w:t>
      </w:r>
      <w:r w:rsidR="00C53DAB" w:rsidRPr="00B92DA4">
        <w:br/>
      </w:r>
      <w:r w:rsidR="00C53DAB" w:rsidRPr="00B92DA4">
        <w:br/>
      </w:r>
      <w:r w:rsidR="00625280" w:rsidRPr="00B92DA4">
        <w:t>DF:</w:t>
      </w:r>
      <w:r w:rsidR="00C53DAB" w:rsidRPr="00B92DA4">
        <w:t xml:space="preserve"> </w:t>
      </w:r>
      <w:r w:rsidR="00C53DAB" w:rsidRPr="00B92DA4">
        <w:rPr>
          <w:i/>
        </w:rPr>
        <w:t>Namn</w:t>
      </w:r>
      <w:r w:rsidR="00F538D1" w:rsidRPr="00B92DA4">
        <w:br/>
      </w:r>
      <w:r w:rsidR="00625280" w:rsidRPr="00B92DA4">
        <w:t xml:space="preserve">PS: </w:t>
      </w:r>
      <w:r w:rsidR="00625280" w:rsidRPr="00B92DA4">
        <w:rPr>
          <w:i/>
        </w:rPr>
        <w:t>Namn</w:t>
      </w:r>
      <w:r w:rsidR="00F538D1" w:rsidRPr="00B92DA4">
        <w:br/>
      </w:r>
    </w:p>
    <w:p w14:paraId="3451A0C1" w14:textId="1AE5332E" w:rsidR="00F538D1" w:rsidRPr="00B92DA4" w:rsidRDefault="00F538D1" w:rsidP="00625280">
      <w:pPr>
        <w:ind w:left="720"/>
      </w:pPr>
      <w:r w:rsidRPr="00B92DA4">
        <w:t xml:space="preserve">Avtalet har upprättats i två exemplar som växlats mellan </w:t>
      </w:r>
      <w:r w:rsidR="00153733" w:rsidRPr="00B92DA4">
        <w:t>P</w:t>
      </w:r>
      <w:r w:rsidRPr="00B92DA4">
        <w:t>arterna</w:t>
      </w:r>
      <w:r w:rsidR="007F11B7" w:rsidRPr="00B92DA4">
        <w:t>.</w:t>
      </w:r>
      <w:r w:rsidRPr="00B92DA4">
        <w:t xml:space="preserve"> </w:t>
      </w:r>
    </w:p>
    <w:p w14:paraId="3A90CA14" w14:textId="77777777" w:rsidR="00F538D1" w:rsidRPr="00B92DA4" w:rsidRDefault="00F538D1">
      <w:pPr>
        <w:ind w:left="360"/>
      </w:pPr>
    </w:p>
    <w:p w14:paraId="5FA5436C" w14:textId="7FAC688D" w:rsidR="00F538D1" w:rsidRPr="00B92DA4" w:rsidRDefault="00C53DAB">
      <w:pPr>
        <w:ind w:left="360" w:firstLine="360"/>
      </w:pPr>
      <w:r w:rsidRPr="00B92DA4">
        <w:t>201x</w:t>
      </w:r>
      <w:r w:rsidR="00F538D1" w:rsidRPr="00B92DA4">
        <w:t>-</w:t>
      </w:r>
      <w:r w:rsidR="00F538D1" w:rsidRPr="00B92DA4">
        <w:tab/>
      </w:r>
      <w:r w:rsidR="00F538D1" w:rsidRPr="00B92DA4">
        <w:tab/>
      </w:r>
      <w:r w:rsidR="00F538D1" w:rsidRPr="00B92DA4">
        <w:tab/>
      </w:r>
      <w:r w:rsidR="00FF2D90" w:rsidRPr="00B92DA4">
        <w:tab/>
      </w:r>
      <w:r w:rsidRPr="00B92DA4">
        <w:t>201x</w:t>
      </w:r>
      <w:r w:rsidR="00F538D1" w:rsidRPr="00B92DA4">
        <w:t>-</w:t>
      </w:r>
    </w:p>
    <w:p w14:paraId="62185E20" w14:textId="77777777" w:rsidR="00F538D1" w:rsidRPr="00B92DA4" w:rsidRDefault="00F538D1">
      <w:pPr>
        <w:ind w:left="360"/>
      </w:pPr>
    </w:p>
    <w:p w14:paraId="5BDFCDEF" w14:textId="6A58D2B8" w:rsidR="00F538D1" w:rsidRPr="00B92DA4" w:rsidRDefault="00C53DAB">
      <w:pPr>
        <w:ind w:left="360" w:firstLine="360"/>
      </w:pPr>
      <w:r w:rsidRPr="00B92DA4">
        <w:rPr>
          <w:i/>
        </w:rPr>
        <w:t>Dansföreningen</w:t>
      </w:r>
      <w:r w:rsidR="003B56BE" w:rsidRPr="00B92DA4">
        <w:rPr>
          <w:i/>
        </w:rPr>
        <w:t xml:space="preserve"> / Förbundet</w:t>
      </w:r>
      <w:r w:rsidR="00F538D1" w:rsidRPr="00B92DA4">
        <w:tab/>
      </w:r>
      <w:r w:rsidR="00F538D1" w:rsidRPr="00B92DA4">
        <w:tab/>
      </w:r>
      <w:r w:rsidRPr="00B92DA4">
        <w:rPr>
          <w:i/>
        </w:rPr>
        <w:t>Personen</w:t>
      </w:r>
    </w:p>
    <w:p w14:paraId="33EC41A3" w14:textId="77777777" w:rsidR="00676952" w:rsidRPr="00B92DA4" w:rsidRDefault="00676952">
      <w:pPr>
        <w:ind w:left="360" w:firstLine="360"/>
      </w:pPr>
    </w:p>
    <w:p w14:paraId="099ECEB4" w14:textId="77777777" w:rsidR="001A0C0F" w:rsidRPr="00B92DA4" w:rsidRDefault="001A0C0F">
      <w:pPr>
        <w:ind w:left="360" w:firstLine="360"/>
      </w:pPr>
    </w:p>
    <w:p w14:paraId="18D0BD41" w14:textId="77777777" w:rsidR="007F11B7" w:rsidRPr="00B92DA4" w:rsidRDefault="007F11B7">
      <w:pPr>
        <w:ind w:left="360" w:firstLine="360"/>
      </w:pPr>
    </w:p>
    <w:p w14:paraId="2C6C839E" w14:textId="77777777" w:rsidR="00F538D1" w:rsidRPr="00B92DA4" w:rsidRDefault="00F538D1">
      <w:pPr>
        <w:ind w:left="360" w:firstLine="360"/>
      </w:pPr>
      <w:r w:rsidRPr="00B92DA4">
        <w:t>_____________________</w:t>
      </w:r>
      <w:r w:rsidRPr="00B92DA4">
        <w:tab/>
      </w:r>
      <w:r w:rsidRPr="00B92DA4">
        <w:tab/>
        <w:t>_____________________</w:t>
      </w:r>
    </w:p>
    <w:p w14:paraId="1C075616" w14:textId="49C750E6" w:rsidR="00F538D1" w:rsidRDefault="00C53DAB" w:rsidP="00C53DAB">
      <w:pPr>
        <w:ind w:left="360" w:firstLine="360"/>
      </w:pPr>
      <w:r w:rsidRPr="00B92DA4">
        <w:rPr>
          <w:i/>
        </w:rPr>
        <w:t>Namnförtydligande</w:t>
      </w:r>
      <w:r w:rsidR="00F538D1" w:rsidRPr="00B92DA4">
        <w:tab/>
      </w:r>
      <w:r w:rsidR="001A0C0F" w:rsidRPr="00B92DA4">
        <w:tab/>
      </w:r>
      <w:r w:rsidR="001A0C0F" w:rsidRPr="00B92DA4">
        <w:tab/>
      </w:r>
      <w:r w:rsidRPr="00B92DA4">
        <w:rPr>
          <w:i/>
        </w:rPr>
        <w:t>Namnförtydligande</w:t>
      </w:r>
      <w:r w:rsidR="00F538D1">
        <w:tab/>
      </w:r>
    </w:p>
    <w:p w14:paraId="6C98DEC4" w14:textId="77777777" w:rsidR="003B56BE" w:rsidRDefault="003B56BE" w:rsidP="00C53DAB">
      <w:pPr>
        <w:ind w:left="360" w:firstLine="360"/>
      </w:pPr>
    </w:p>
    <w:sectPr w:rsidR="003B56BE" w:rsidSect="00BB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2CD9" w14:textId="77777777" w:rsidR="00625280" w:rsidRDefault="00625280">
      <w:r>
        <w:separator/>
      </w:r>
    </w:p>
  </w:endnote>
  <w:endnote w:type="continuationSeparator" w:id="0">
    <w:p w14:paraId="676E07D4" w14:textId="77777777" w:rsidR="00625280" w:rsidRDefault="0062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ADC4" w14:textId="6C2CFBEB" w:rsidR="00625280" w:rsidRPr="00A769C2" w:rsidRDefault="00625280">
    <w:pPr>
      <w:pStyle w:val="Sidfot"/>
      <w:rPr>
        <w:rFonts w:ascii="Verdana" w:hAnsi="Verdana"/>
        <w:sz w:val="14"/>
        <w:szCs w:val="14"/>
      </w:rPr>
    </w:pPr>
    <w:r w:rsidRPr="00A769C2">
      <w:rPr>
        <w:rFonts w:ascii="Verdana" w:hAnsi="Verdana"/>
        <w:sz w:val="14"/>
        <w:szCs w:val="14"/>
      </w:rPr>
      <w:tab/>
    </w:r>
    <w:r w:rsidRPr="00A769C2">
      <w:rPr>
        <w:rStyle w:val="Sidnummer"/>
        <w:rFonts w:ascii="Verdana" w:hAnsi="Verdana"/>
        <w:sz w:val="14"/>
        <w:szCs w:val="14"/>
      </w:rPr>
      <w:fldChar w:fldCharType="begin"/>
    </w:r>
    <w:r w:rsidRPr="00A769C2">
      <w:rPr>
        <w:rStyle w:val="Sidnummer"/>
        <w:rFonts w:ascii="Verdana" w:hAnsi="Verdana"/>
        <w:sz w:val="14"/>
        <w:szCs w:val="14"/>
      </w:rPr>
      <w:instrText xml:space="preserve"> PAGE </w:instrText>
    </w:r>
    <w:r w:rsidRPr="00A769C2">
      <w:rPr>
        <w:rStyle w:val="Sidnummer"/>
        <w:rFonts w:ascii="Verdana" w:hAnsi="Verdana"/>
        <w:sz w:val="14"/>
        <w:szCs w:val="14"/>
      </w:rPr>
      <w:fldChar w:fldCharType="separate"/>
    </w:r>
    <w:r w:rsidR="001D7864">
      <w:rPr>
        <w:rStyle w:val="Sidnummer"/>
        <w:rFonts w:ascii="Verdana" w:hAnsi="Verdana"/>
        <w:noProof/>
        <w:sz w:val="14"/>
        <w:szCs w:val="14"/>
      </w:rPr>
      <w:t>1</w:t>
    </w:r>
    <w:r w:rsidRPr="00A769C2">
      <w:rPr>
        <w:rStyle w:val="Sidnummer"/>
        <w:rFonts w:ascii="Verdana" w:hAnsi="Verdana"/>
        <w:sz w:val="14"/>
        <w:szCs w:val="14"/>
      </w:rPr>
      <w:fldChar w:fldCharType="end"/>
    </w:r>
    <w:r w:rsidRPr="00A769C2">
      <w:rPr>
        <w:rStyle w:val="Sidnummer"/>
        <w:rFonts w:ascii="Verdana" w:hAnsi="Verdana"/>
        <w:sz w:val="14"/>
        <w:szCs w:val="14"/>
      </w:rPr>
      <w:t>(</w:t>
    </w:r>
    <w:r w:rsidRPr="00A769C2">
      <w:rPr>
        <w:rStyle w:val="Sidnummer"/>
        <w:rFonts w:ascii="Verdana" w:hAnsi="Verdana"/>
        <w:sz w:val="14"/>
        <w:szCs w:val="14"/>
      </w:rPr>
      <w:fldChar w:fldCharType="begin"/>
    </w:r>
    <w:r w:rsidRPr="00A769C2">
      <w:rPr>
        <w:rStyle w:val="Sidnummer"/>
        <w:rFonts w:ascii="Verdana" w:hAnsi="Verdana"/>
        <w:sz w:val="14"/>
        <w:szCs w:val="14"/>
      </w:rPr>
      <w:instrText xml:space="preserve"> NUMPAGES </w:instrText>
    </w:r>
    <w:r w:rsidRPr="00A769C2">
      <w:rPr>
        <w:rStyle w:val="Sidnummer"/>
        <w:rFonts w:ascii="Verdana" w:hAnsi="Verdana"/>
        <w:sz w:val="14"/>
        <w:szCs w:val="14"/>
      </w:rPr>
      <w:fldChar w:fldCharType="separate"/>
    </w:r>
    <w:r w:rsidR="001D7864">
      <w:rPr>
        <w:rStyle w:val="Sidnummer"/>
        <w:rFonts w:ascii="Verdana" w:hAnsi="Verdana"/>
        <w:noProof/>
        <w:sz w:val="14"/>
        <w:szCs w:val="14"/>
      </w:rPr>
      <w:t>1</w:t>
    </w:r>
    <w:r w:rsidRPr="00A769C2">
      <w:rPr>
        <w:rStyle w:val="Sidnummer"/>
        <w:rFonts w:ascii="Verdana" w:hAnsi="Verdana"/>
        <w:sz w:val="14"/>
        <w:szCs w:val="14"/>
      </w:rPr>
      <w:fldChar w:fldCharType="end"/>
    </w:r>
    <w:r w:rsidRPr="00A769C2">
      <w:rPr>
        <w:rStyle w:val="Sidnummer"/>
        <w:rFonts w:ascii="Verdana" w:hAnsi="Verdana"/>
        <w:sz w:val="14"/>
        <w:szCs w:val="14"/>
      </w:rPr>
      <w:t>)</w:t>
    </w:r>
    <w:r>
      <w:rPr>
        <w:rStyle w:val="Sidnummer"/>
        <w:rFonts w:ascii="Verdana" w:hAnsi="Verdan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5BF6" w14:textId="77777777" w:rsidR="00625280" w:rsidRDefault="00625280">
      <w:r>
        <w:separator/>
      </w:r>
    </w:p>
  </w:footnote>
  <w:footnote w:type="continuationSeparator" w:id="0">
    <w:p w14:paraId="52CEC197" w14:textId="77777777" w:rsidR="00625280" w:rsidRDefault="0062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A39"/>
    <w:multiLevelType w:val="hybridMultilevel"/>
    <w:tmpl w:val="5ECE9D68"/>
    <w:lvl w:ilvl="0" w:tplc="0EDC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67321"/>
    <w:multiLevelType w:val="hybridMultilevel"/>
    <w:tmpl w:val="133E6F2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3970AAA"/>
    <w:multiLevelType w:val="hybridMultilevel"/>
    <w:tmpl w:val="407C37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353818">
    <w:abstractNumId w:val="2"/>
  </w:num>
  <w:num w:numId="2" w16cid:durableId="1609695787">
    <w:abstractNumId w:val="0"/>
  </w:num>
  <w:num w:numId="3" w16cid:durableId="89169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8"/>
    <w:rsid w:val="00006AC3"/>
    <w:rsid w:val="000401F9"/>
    <w:rsid w:val="000912B4"/>
    <w:rsid w:val="00153733"/>
    <w:rsid w:val="00197052"/>
    <w:rsid w:val="001A0C0F"/>
    <w:rsid w:val="001A0DA2"/>
    <w:rsid w:val="001D7864"/>
    <w:rsid w:val="00221C1C"/>
    <w:rsid w:val="0022456E"/>
    <w:rsid w:val="002330E8"/>
    <w:rsid w:val="00281220"/>
    <w:rsid w:val="002B4589"/>
    <w:rsid w:val="00330CFE"/>
    <w:rsid w:val="00376E5C"/>
    <w:rsid w:val="003926D1"/>
    <w:rsid w:val="003B56BE"/>
    <w:rsid w:val="0040272D"/>
    <w:rsid w:val="00407BA9"/>
    <w:rsid w:val="004919C8"/>
    <w:rsid w:val="004B67F2"/>
    <w:rsid w:val="00555C55"/>
    <w:rsid w:val="006054E6"/>
    <w:rsid w:val="00625280"/>
    <w:rsid w:val="00661D97"/>
    <w:rsid w:val="00676952"/>
    <w:rsid w:val="006C0657"/>
    <w:rsid w:val="006D5AA1"/>
    <w:rsid w:val="007C4A59"/>
    <w:rsid w:val="007F11B7"/>
    <w:rsid w:val="008F28AD"/>
    <w:rsid w:val="00933CDE"/>
    <w:rsid w:val="0098126E"/>
    <w:rsid w:val="009B4ED4"/>
    <w:rsid w:val="00A27FEF"/>
    <w:rsid w:val="00A769C2"/>
    <w:rsid w:val="00AA28BC"/>
    <w:rsid w:val="00B67E11"/>
    <w:rsid w:val="00B92DA4"/>
    <w:rsid w:val="00BB1057"/>
    <w:rsid w:val="00C01C5C"/>
    <w:rsid w:val="00C42935"/>
    <w:rsid w:val="00C53DAB"/>
    <w:rsid w:val="00CD6AFC"/>
    <w:rsid w:val="00D320A3"/>
    <w:rsid w:val="00D33543"/>
    <w:rsid w:val="00D3538D"/>
    <w:rsid w:val="00D74F3A"/>
    <w:rsid w:val="00DA2618"/>
    <w:rsid w:val="00E35DAE"/>
    <w:rsid w:val="00E6571A"/>
    <w:rsid w:val="00E958C9"/>
    <w:rsid w:val="00EB0694"/>
    <w:rsid w:val="00F538D1"/>
    <w:rsid w:val="00F922CF"/>
    <w:rsid w:val="00FC1FFA"/>
    <w:rsid w:val="00FD1E6F"/>
    <w:rsid w:val="00FE20C1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04134"/>
  <w15:docId w15:val="{DF9975FA-2268-453E-B563-684BDA7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57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B1057"/>
    <w:rPr>
      <w:color w:val="0000FF"/>
      <w:u w:val="single"/>
    </w:rPr>
  </w:style>
  <w:style w:type="paragraph" w:styleId="Ballongtext">
    <w:name w:val="Balloon Text"/>
    <w:basedOn w:val="Normal"/>
    <w:semiHidden/>
    <w:rsid w:val="00DA261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769C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769C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769C2"/>
  </w:style>
  <w:style w:type="paragraph" w:styleId="Liststycke">
    <w:name w:val="List Paragraph"/>
    <w:basedOn w:val="Normal"/>
    <w:uiPriority w:val="34"/>
    <w:qFormat/>
    <w:rsid w:val="00FD1E6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922C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22C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22CF"/>
    <w:rPr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22C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22CF"/>
    <w:rPr>
      <w:b/>
      <w:bCs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1030</Characters>
  <Application>Microsoft Office Word</Application>
  <DocSecurity>0</DocSecurity>
  <Lines>32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Mellan Stena Line IT Services AB, 556288-9344, nedan benämnt ”SLIT” och</vt:lpstr>
      <vt:lpstr>Mellan Stena Line IT Services AB, 556288-9344, nedan benämnt ”SLIT” och </vt:lpstr>
    </vt:vector>
  </TitlesOfParts>
  <Company>Stena Line IT Services AB</Company>
  <LinksUpToDate>false</LinksUpToDate>
  <CharactersWithSpaces>1171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mailto:hans.bjorkborg@stenaline.com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Mellan Stena Line IT Services AB, 556288-9344, nedan benämnt ”SLIT” och</dc:title>
  <dc:creator>Sven Östlind</dc:creator>
  <cp:lastModifiedBy>Sandra Svanberg (Danssport)</cp:lastModifiedBy>
  <cp:revision>2</cp:revision>
  <cp:lastPrinted>2004-01-27T15:04:00Z</cp:lastPrinted>
  <dcterms:created xsi:type="dcterms:W3CDTF">2023-01-31T13:20:00Z</dcterms:created>
  <dcterms:modified xsi:type="dcterms:W3CDTF">2023-01-31T13:20:00Z</dcterms:modified>
</cp:coreProperties>
</file>